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A8A79" w14:textId="77777777" w:rsidR="00DA2AFD" w:rsidRDefault="00DA2AFD" w:rsidP="00DA2AFD">
      <w:pPr>
        <w:spacing w:after="0" w:line="240" w:lineRule="auto"/>
        <w:rPr>
          <w:b/>
          <w:sz w:val="32"/>
        </w:rPr>
      </w:pPr>
      <w:r>
        <w:rPr>
          <w:b/>
          <w:sz w:val="32"/>
        </w:rPr>
        <w:t>APPENDIX F</w:t>
      </w:r>
      <w:r w:rsidR="00B569C5">
        <w:rPr>
          <w:b/>
          <w:sz w:val="32"/>
        </w:rPr>
        <w:t>.1</w:t>
      </w:r>
      <w:r>
        <w:rPr>
          <w:b/>
          <w:sz w:val="32"/>
        </w:rPr>
        <w:t xml:space="preserve"> to IMS Documentation</w:t>
      </w:r>
    </w:p>
    <w:p w14:paraId="6A4F0DAF" w14:textId="77777777" w:rsidR="00DA2AFD" w:rsidRPr="00DA2AFD" w:rsidRDefault="00DA2AFD" w:rsidP="00DA2AFD">
      <w:pPr>
        <w:spacing w:after="0" w:line="240" w:lineRule="auto"/>
        <w:jc w:val="center"/>
        <w:rPr>
          <w:b/>
          <w:sz w:val="40"/>
        </w:rPr>
      </w:pPr>
      <w:r w:rsidRPr="00DA2AFD">
        <w:rPr>
          <w:b/>
          <w:sz w:val="40"/>
        </w:rPr>
        <w:t>Quality Policy</w:t>
      </w:r>
    </w:p>
    <w:p w14:paraId="75CCE895" w14:textId="77777777" w:rsidR="00DA2AFD" w:rsidRPr="00FA7E71" w:rsidRDefault="00DA2AFD" w:rsidP="00DA2AFD">
      <w:pPr>
        <w:spacing w:after="0" w:line="240" w:lineRule="auto"/>
        <w:rPr>
          <w:b/>
          <w:sz w:val="28"/>
        </w:rPr>
      </w:pPr>
    </w:p>
    <w:p w14:paraId="51039F8D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>The most important features of our company are the reliability in our service, our competence and our individual care for our customer.</w:t>
      </w:r>
    </w:p>
    <w:p w14:paraId="130CD525" w14:textId="77777777" w:rsidR="00DA2AFD" w:rsidRPr="006037FD" w:rsidRDefault="00DA2AFD" w:rsidP="00DA2AFD">
      <w:pPr>
        <w:spacing w:after="0" w:line="240" w:lineRule="auto"/>
        <w:rPr>
          <w:sz w:val="23"/>
          <w:szCs w:val="23"/>
        </w:rPr>
      </w:pPr>
    </w:p>
    <w:p w14:paraId="6E5995A6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>Our objective and mission is to work with our network partners to provide a service which is based on reliability, high levels of service and the trustful execution of the requirements of our clients.  Entrepreneurial vision, personal engagement concerning all customer needs</w:t>
      </w:r>
      <w:r w:rsidR="009B7828" w:rsidRPr="006037FD">
        <w:rPr>
          <w:sz w:val="23"/>
          <w:szCs w:val="23"/>
        </w:rPr>
        <w:t xml:space="preserve"> (5.2.1.c)</w:t>
      </w:r>
      <w:r w:rsidRPr="006037FD">
        <w:rPr>
          <w:sz w:val="23"/>
          <w:szCs w:val="23"/>
        </w:rPr>
        <w:t>, excellent relations worldwide, the responsible handling of all goods and a distinctive sense for the logistically viable are among our guiding values.</w:t>
      </w:r>
    </w:p>
    <w:p w14:paraId="7DCEFDC2" w14:textId="77777777" w:rsidR="003A68E2" w:rsidRPr="006037FD" w:rsidRDefault="003A68E2" w:rsidP="00DA2AFD">
      <w:pPr>
        <w:spacing w:after="0" w:line="240" w:lineRule="auto"/>
        <w:jc w:val="both"/>
        <w:rPr>
          <w:sz w:val="23"/>
          <w:szCs w:val="23"/>
        </w:rPr>
      </w:pPr>
    </w:p>
    <w:p w14:paraId="08E9F071" w14:textId="77777777" w:rsidR="009E0A81" w:rsidRPr="006037FD" w:rsidRDefault="003A68E2" w:rsidP="009E0A81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>Top Management is totally committed and takes account for the effectiv</w:t>
      </w:r>
      <w:r w:rsidR="009E0A81" w:rsidRPr="006037FD">
        <w:rPr>
          <w:sz w:val="23"/>
          <w:szCs w:val="23"/>
        </w:rPr>
        <w:t xml:space="preserve">eness of the Management System. </w:t>
      </w:r>
      <w:r w:rsidR="00353E21" w:rsidRPr="006037FD">
        <w:rPr>
          <w:sz w:val="23"/>
          <w:szCs w:val="23"/>
        </w:rPr>
        <w:t xml:space="preserve">It ensures the availability of the required resources. </w:t>
      </w:r>
    </w:p>
    <w:p w14:paraId="11B9E75C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</w:p>
    <w:p w14:paraId="23ED72C4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>As such, we realize and measure our quality and our quality objectives within the range of our services in the removals business</w:t>
      </w:r>
      <w:r w:rsidR="00232611" w:rsidRPr="006037FD">
        <w:rPr>
          <w:sz w:val="23"/>
          <w:szCs w:val="23"/>
        </w:rPr>
        <w:t xml:space="preserve"> (</w:t>
      </w:r>
      <w:r w:rsidR="00282014" w:rsidRPr="006037FD">
        <w:rPr>
          <w:sz w:val="23"/>
          <w:szCs w:val="23"/>
        </w:rPr>
        <w:t>5.1.1.b</w:t>
      </w:r>
      <w:r w:rsidR="00232611" w:rsidRPr="006037FD">
        <w:rPr>
          <w:sz w:val="23"/>
          <w:szCs w:val="23"/>
        </w:rPr>
        <w:t>)</w:t>
      </w:r>
      <w:r w:rsidRPr="006037FD">
        <w:rPr>
          <w:sz w:val="23"/>
          <w:szCs w:val="23"/>
        </w:rPr>
        <w:t>, which we define during our annual management reviews and periodic quality audits.</w:t>
      </w:r>
    </w:p>
    <w:p w14:paraId="67588179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</w:p>
    <w:p w14:paraId="496BE89B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 xml:space="preserve">We use these tools to evaluate our services by customer satisfaction </w:t>
      </w:r>
      <w:r w:rsidR="0082094C" w:rsidRPr="006037FD">
        <w:rPr>
          <w:sz w:val="23"/>
          <w:szCs w:val="23"/>
        </w:rPr>
        <w:t xml:space="preserve">(5.1.2.c) </w:t>
      </w:r>
      <w:r w:rsidR="00D37AA9" w:rsidRPr="006037FD">
        <w:rPr>
          <w:sz w:val="23"/>
          <w:szCs w:val="23"/>
        </w:rPr>
        <w:t xml:space="preserve">(5.2.1.b) </w:t>
      </w:r>
      <w:r w:rsidRPr="006037FD">
        <w:rPr>
          <w:sz w:val="23"/>
          <w:szCs w:val="23"/>
        </w:rPr>
        <w:t xml:space="preserve">and to provide a continual improvement </w:t>
      </w:r>
      <w:r w:rsidR="00794C89" w:rsidRPr="006037FD">
        <w:rPr>
          <w:sz w:val="23"/>
          <w:szCs w:val="23"/>
        </w:rPr>
        <w:t xml:space="preserve">(5.1.1.i) </w:t>
      </w:r>
      <w:r w:rsidR="009B7828" w:rsidRPr="006037FD">
        <w:rPr>
          <w:sz w:val="23"/>
          <w:szCs w:val="23"/>
        </w:rPr>
        <w:t xml:space="preserve">(5.2.1.d) </w:t>
      </w:r>
      <w:r w:rsidRPr="006037FD">
        <w:rPr>
          <w:sz w:val="23"/>
          <w:szCs w:val="23"/>
        </w:rPr>
        <w:t>of our quality management system at all levels within the organisation.</w:t>
      </w:r>
    </w:p>
    <w:p w14:paraId="4BC7607E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</w:p>
    <w:p w14:paraId="3ACDA7FA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 xml:space="preserve">The Company has established a documented Quality </w:t>
      </w:r>
      <w:r w:rsidR="00282014" w:rsidRPr="006037FD">
        <w:rPr>
          <w:sz w:val="23"/>
          <w:szCs w:val="23"/>
        </w:rPr>
        <w:t xml:space="preserve">Management </w:t>
      </w:r>
      <w:r w:rsidRPr="006037FD">
        <w:rPr>
          <w:sz w:val="23"/>
          <w:szCs w:val="23"/>
        </w:rPr>
        <w:t>System</w:t>
      </w:r>
      <w:r w:rsidR="00282014" w:rsidRPr="006037FD">
        <w:rPr>
          <w:sz w:val="23"/>
          <w:szCs w:val="23"/>
        </w:rPr>
        <w:t>,</w:t>
      </w:r>
      <w:r w:rsidRPr="006037FD">
        <w:rPr>
          <w:sz w:val="23"/>
          <w:szCs w:val="23"/>
        </w:rPr>
        <w:t xml:space="preserve"> designed to meet the requirements of the quality standards which are required within the removals industry</w:t>
      </w:r>
      <w:r w:rsidR="00282014" w:rsidRPr="006037FD">
        <w:rPr>
          <w:sz w:val="23"/>
          <w:szCs w:val="23"/>
        </w:rPr>
        <w:t xml:space="preserve"> (5.1.1.f)</w:t>
      </w:r>
      <w:r w:rsidRPr="006037FD">
        <w:rPr>
          <w:sz w:val="23"/>
          <w:szCs w:val="23"/>
        </w:rPr>
        <w:t>.</w:t>
      </w:r>
    </w:p>
    <w:p w14:paraId="7EB1F25D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</w:p>
    <w:p w14:paraId="0BABE41B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 xml:space="preserve">Management, employees and </w:t>
      </w:r>
      <w:r w:rsidRPr="006037FD">
        <w:rPr>
          <w:sz w:val="23"/>
          <w:szCs w:val="23"/>
          <w:lang w:val="en-US"/>
        </w:rPr>
        <w:t xml:space="preserve">participating (Matrix) Companies </w:t>
      </w:r>
      <w:r w:rsidRPr="006037FD">
        <w:rPr>
          <w:sz w:val="23"/>
          <w:szCs w:val="23"/>
        </w:rPr>
        <w:t>of EUROMOVERS International S.A. are committed to fulfil this Quality Policy within the range of each individual’s area of responsibility</w:t>
      </w:r>
      <w:r w:rsidR="00B35042" w:rsidRPr="006037FD">
        <w:rPr>
          <w:sz w:val="23"/>
          <w:szCs w:val="23"/>
        </w:rPr>
        <w:t xml:space="preserve"> (5.1.1.j)</w:t>
      </w:r>
      <w:r w:rsidRPr="006037FD">
        <w:rPr>
          <w:sz w:val="23"/>
          <w:szCs w:val="23"/>
        </w:rPr>
        <w:t>.</w:t>
      </w:r>
      <w:r w:rsidR="00F5358E" w:rsidRPr="006037FD">
        <w:rPr>
          <w:sz w:val="23"/>
          <w:szCs w:val="23"/>
        </w:rPr>
        <w:t xml:space="preserve"> Top Management will engage, direct and support persons to contribute to the effectiveness of the QMS accordingly (5.1.1.h).</w:t>
      </w:r>
    </w:p>
    <w:p w14:paraId="5C5A9F45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</w:p>
    <w:p w14:paraId="1B9D1480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>We communicate our quality objectives to our employees and network partners.</w:t>
      </w:r>
    </w:p>
    <w:p w14:paraId="742844B2" w14:textId="77777777" w:rsidR="00DA2AFD" w:rsidRPr="006037FD" w:rsidRDefault="00DA2AFD" w:rsidP="00DA2AFD">
      <w:pPr>
        <w:spacing w:after="0" w:line="240" w:lineRule="auto"/>
        <w:jc w:val="both"/>
        <w:rPr>
          <w:strike/>
          <w:sz w:val="23"/>
          <w:szCs w:val="23"/>
        </w:rPr>
      </w:pPr>
      <w:r w:rsidRPr="006037FD">
        <w:rPr>
          <w:sz w:val="23"/>
          <w:szCs w:val="23"/>
        </w:rPr>
        <w:t xml:space="preserve"> </w:t>
      </w:r>
    </w:p>
    <w:p w14:paraId="47E04478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 xml:space="preserve">This Policy is available on our website, via our presentation material or is available upon request.  </w:t>
      </w:r>
    </w:p>
    <w:p w14:paraId="01AF8757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</w:p>
    <w:p w14:paraId="45E7BC9E" w14:textId="77777777" w:rsidR="00DA2AFD" w:rsidRPr="006037FD" w:rsidRDefault="00DA2AFD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>Our Policy and objectives will be reviewed annually (as a minimum) by senior management to ensure that they continue to fall in line with the overall Company strategy and the Quality System in general</w:t>
      </w:r>
      <w:r w:rsidR="00282014" w:rsidRPr="006037FD">
        <w:rPr>
          <w:sz w:val="23"/>
          <w:szCs w:val="23"/>
        </w:rPr>
        <w:t xml:space="preserve"> (5.1.1.g)</w:t>
      </w:r>
      <w:r w:rsidRPr="006037FD">
        <w:rPr>
          <w:sz w:val="23"/>
          <w:szCs w:val="23"/>
        </w:rPr>
        <w:t>.</w:t>
      </w:r>
    </w:p>
    <w:p w14:paraId="663BD317" w14:textId="77777777" w:rsidR="0061359A" w:rsidRPr="006037FD" w:rsidRDefault="0061359A" w:rsidP="00DA2AFD">
      <w:pPr>
        <w:spacing w:after="0" w:line="240" w:lineRule="auto"/>
        <w:jc w:val="both"/>
        <w:rPr>
          <w:sz w:val="23"/>
          <w:szCs w:val="23"/>
        </w:rPr>
      </w:pPr>
    </w:p>
    <w:p w14:paraId="201DF419" w14:textId="77777777" w:rsidR="0061359A" w:rsidRPr="006037FD" w:rsidRDefault="0061359A" w:rsidP="00DA2AFD">
      <w:pPr>
        <w:spacing w:after="0" w:line="240" w:lineRule="auto"/>
        <w:jc w:val="both"/>
        <w:rPr>
          <w:sz w:val="23"/>
          <w:szCs w:val="23"/>
        </w:rPr>
      </w:pPr>
      <w:r w:rsidRPr="006037FD">
        <w:rPr>
          <w:sz w:val="23"/>
          <w:szCs w:val="23"/>
        </w:rPr>
        <w:t>Each staff member / Employee is required to become familiar w</w:t>
      </w:r>
      <w:r w:rsidR="00C54ACB" w:rsidRPr="006037FD">
        <w:rPr>
          <w:sz w:val="23"/>
          <w:szCs w:val="23"/>
        </w:rPr>
        <w:t>ith the contents of this policy (5.2.2.b).</w:t>
      </w:r>
    </w:p>
    <w:p w14:paraId="382A1549" w14:textId="77777777" w:rsidR="00546FC3" w:rsidRPr="006037FD" w:rsidRDefault="00546FC3" w:rsidP="00546FC3">
      <w:pPr>
        <w:pStyle w:val="Ingenafstand"/>
        <w:rPr>
          <w:b/>
          <w:sz w:val="23"/>
          <w:szCs w:val="23"/>
          <w:lang w:val="en-US"/>
        </w:rPr>
      </w:pPr>
    </w:p>
    <w:p w14:paraId="417F5FD2" w14:textId="4A859D88" w:rsidR="00DA2AFD" w:rsidRPr="006037FD" w:rsidRDefault="00C065EA" w:rsidP="00546FC3">
      <w:pPr>
        <w:pStyle w:val="Ingenafstand"/>
        <w:rPr>
          <w:b/>
          <w:sz w:val="23"/>
          <w:szCs w:val="23"/>
          <w:lang w:val="de-DE"/>
        </w:rPr>
      </w:pPr>
      <w:r>
        <w:rPr>
          <w:b/>
          <w:sz w:val="23"/>
          <w:szCs w:val="23"/>
          <w:lang w:val="de-DE"/>
        </w:rPr>
        <w:t>Taastrup</w:t>
      </w:r>
      <w:r w:rsidR="00DA2AFD" w:rsidRPr="006037FD">
        <w:rPr>
          <w:b/>
          <w:sz w:val="23"/>
          <w:szCs w:val="23"/>
          <w:lang w:val="de-DE"/>
        </w:rPr>
        <w:t xml:space="preserve">, </w:t>
      </w:r>
      <w:r w:rsidR="009A71E8">
        <w:rPr>
          <w:b/>
          <w:sz w:val="23"/>
          <w:szCs w:val="23"/>
          <w:lang w:val="de-DE"/>
        </w:rPr>
        <w:t>02.11.2024</w:t>
      </w:r>
    </w:p>
    <w:p w14:paraId="4E8BCE02" w14:textId="77777777" w:rsidR="008A36A8" w:rsidRDefault="008A36A8" w:rsidP="00546FC3">
      <w:pPr>
        <w:pStyle w:val="Ingenafstand"/>
        <w:rPr>
          <w:b/>
          <w:sz w:val="23"/>
          <w:szCs w:val="23"/>
          <w:lang w:val="de-DE"/>
        </w:rPr>
      </w:pPr>
    </w:p>
    <w:p w14:paraId="646B10F2" w14:textId="77777777" w:rsidR="00DA2AFD" w:rsidRPr="00C065EA" w:rsidRDefault="00C065EA" w:rsidP="00546FC3">
      <w:pPr>
        <w:pStyle w:val="Ingenafstand"/>
        <w:rPr>
          <w:b/>
          <w:sz w:val="23"/>
          <w:szCs w:val="23"/>
          <w:lang w:val="de-DE"/>
        </w:rPr>
      </w:pPr>
      <w:r w:rsidRPr="00C065EA">
        <w:rPr>
          <w:b/>
          <w:sz w:val="23"/>
          <w:szCs w:val="23"/>
          <w:lang w:val="de-DE"/>
        </w:rPr>
        <w:t>Keld Gissemann, MR</w:t>
      </w:r>
      <w:r w:rsidRPr="00C065EA">
        <w:rPr>
          <w:b/>
          <w:sz w:val="23"/>
          <w:szCs w:val="23"/>
          <w:lang w:val="de-DE"/>
        </w:rPr>
        <w:tab/>
      </w:r>
      <w:r w:rsidRPr="00C065EA">
        <w:rPr>
          <w:b/>
          <w:sz w:val="23"/>
          <w:szCs w:val="23"/>
          <w:lang w:val="de-DE"/>
        </w:rPr>
        <w:tab/>
      </w:r>
      <w:r w:rsidRPr="00C065EA">
        <w:rPr>
          <w:b/>
          <w:sz w:val="23"/>
          <w:szCs w:val="23"/>
          <w:lang w:val="de-DE"/>
        </w:rPr>
        <w:tab/>
      </w:r>
      <w:r w:rsidRPr="00C065EA">
        <w:rPr>
          <w:b/>
          <w:sz w:val="23"/>
          <w:szCs w:val="23"/>
          <w:lang w:val="de-DE"/>
        </w:rPr>
        <w:tab/>
      </w:r>
      <w:r w:rsidRPr="00C065EA">
        <w:rPr>
          <w:b/>
          <w:sz w:val="23"/>
          <w:szCs w:val="23"/>
          <w:lang w:val="de-DE"/>
        </w:rPr>
        <w:tab/>
      </w:r>
      <w:r w:rsidRPr="00C065EA">
        <w:rPr>
          <w:b/>
          <w:sz w:val="23"/>
          <w:szCs w:val="23"/>
          <w:lang w:val="de-DE"/>
        </w:rPr>
        <w:tab/>
        <w:t>Henrik Di</w:t>
      </w:r>
      <w:r>
        <w:rPr>
          <w:b/>
          <w:sz w:val="23"/>
          <w:szCs w:val="23"/>
          <w:lang w:val="de-DE"/>
        </w:rPr>
        <w:t>xon, QAM</w:t>
      </w:r>
    </w:p>
    <w:p w14:paraId="7A75F52B" w14:textId="77777777" w:rsidR="00DA2AFD" w:rsidRPr="00C065EA" w:rsidRDefault="00E20F77" w:rsidP="00546FC3">
      <w:pPr>
        <w:pStyle w:val="Ingenafstand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European Removal &amp; Storage Co.</w:t>
      </w:r>
      <w:r w:rsidR="00C065EA">
        <w:rPr>
          <w:b/>
          <w:sz w:val="23"/>
          <w:szCs w:val="23"/>
          <w:lang w:val="en-US"/>
        </w:rPr>
        <w:tab/>
      </w:r>
      <w:r w:rsidR="00C065EA">
        <w:rPr>
          <w:b/>
          <w:sz w:val="23"/>
          <w:szCs w:val="23"/>
          <w:lang w:val="en-US"/>
        </w:rPr>
        <w:tab/>
      </w:r>
      <w:r w:rsidR="00C065EA">
        <w:rPr>
          <w:b/>
          <w:sz w:val="23"/>
          <w:szCs w:val="23"/>
          <w:lang w:val="en-US"/>
        </w:rPr>
        <w:tab/>
      </w:r>
      <w:r w:rsidR="00C065EA"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>European Removal &amp; Storage Co.</w:t>
      </w:r>
      <w:r w:rsidR="00C065EA">
        <w:rPr>
          <w:b/>
          <w:sz w:val="23"/>
          <w:szCs w:val="23"/>
          <w:lang w:val="en-US"/>
        </w:rPr>
        <w:t xml:space="preserve"> </w:t>
      </w:r>
    </w:p>
    <w:sectPr w:rsidR="00DA2AFD" w:rsidRPr="00C065E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20843" w14:textId="77777777" w:rsidR="00183BB0" w:rsidRDefault="00183BB0" w:rsidP="00DA2AFD">
      <w:pPr>
        <w:spacing w:after="0" w:line="240" w:lineRule="auto"/>
      </w:pPr>
      <w:r>
        <w:separator/>
      </w:r>
    </w:p>
  </w:endnote>
  <w:endnote w:type="continuationSeparator" w:id="0">
    <w:p w14:paraId="57EABFC2" w14:textId="77777777" w:rsidR="00183BB0" w:rsidRDefault="00183BB0" w:rsidP="00DA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D497F" w14:textId="50FE0FFA" w:rsidR="00DA2AFD" w:rsidRDefault="00FF09DB">
    <w:pPr>
      <w:pStyle w:val="Sidefod"/>
    </w:pPr>
    <w:r>
      <w:t xml:space="preserve">Quality Policy, Version </w:t>
    </w:r>
    <w:r w:rsidR="009A71E8">
      <w:t>4</w:t>
    </w:r>
    <w:r w:rsidR="00DA2AFD">
      <w:t xml:space="preserve">, </w:t>
    </w:r>
    <w:r w:rsidR="009A71E8">
      <w:t>02.11.2024</w:t>
    </w:r>
  </w:p>
  <w:p w14:paraId="38E98566" w14:textId="77777777" w:rsidR="00DA2AFD" w:rsidRDefault="00DA2AFD">
    <w:pPr>
      <w:pStyle w:val="Sidefod"/>
    </w:pPr>
    <w:r>
      <w:t xml:space="preserve">Approved/Released by: </w:t>
    </w:r>
    <w:r w:rsidR="00C065EA">
      <w:t>Henrik Dixon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B2EB" w14:textId="77777777" w:rsidR="00183BB0" w:rsidRDefault="00183BB0" w:rsidP="00DA2AFD">
      <w:pPr>
        <w:spacing w:after="0" w:line="240" w:lineRule="auto"/>
      </w:pPr>
      <w:r>
        <w:separator/>
      </w:r>
    </w:p>
  </w:footnote>
  <w:footnote w:type="continuationSeparator" w:id="0">
    <w:p w14:paraId="155BB3F8" w14:textId="77777777" w:rsidR="00183BB0" w:rsidRDefault="00183BB0" w:rsidP="00DA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F2DCC" w14:textId="77777777" w:rsidR="00DA2AFD" w:rsidRDefault="00E20F77" w:rsidP="00DA2AFD">
    <w:pPr>
      <w:pStyle w:val="Sidehoved"/>
      <w:jc w:val="right"/>
    </w:pPr>
    <w:r>
      <w:rPr>
        <w:noProof/>
      </w:rPr>
      <w:drawing>
        <wp:inline distT="0" distB="0" distL="0" distR="0" wp14:anchorId="1E44C0E2" wp14:editId="4EA8668F">
          <wp:extent cx="3081232" cy="638175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483" cy="64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57BFD"/>
    <w:multiLevelType w:val="hybridMultilevel"/>
    <w:tmpl w:val="BA16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FD"/>
    <w:rsid w:val="00023112"/>
    <w:rsid w:val="00051263"/>
    <w:rsid w:val="00183BB0"/>
    <w:rsid w:val="00220D98"/>
    <w:rsid w:val="00232611"/>
    <w:rsid w:val="00244304"/>
    <w:rsid w:val="00267927"/>
    <w:rsid w:val="00282014"/>
    <w:rsid w:val="002B1DF4"/>
    <w:rsid w:val="002E5610"/>
    <w:rsid w:val="00342112"/>
    <w:rsid w:val="00353E21"/>
    <w:rsid w:val="003A68E2"/>
    <w:rsid w:val="00480519"/>
    <w:rsid w:val="00541419"/>
    <w:rsid w:val="00546FC3"/>
    <w:rsid w:val="005A440D"/>
    <w:rsid w:val="006037FD"/>
    <w:rsid w:val="00605D31"/>
    <w:rsid w:val="0061359A"/>
    <w:rsid w:val="00794C89"/>
    <w:rsid w:val="00813535"/>
    <w:rsid w:val="0082094C"/>
    <w:rsid w:val="0085561E"/>
    <w:rsid w:val="008A36A8"/>
    <w:rsid w:val="008E6248"/>
    <w:rsid w:val="009076F2"/>
    <w:rsid w:val="0092785D"/>
    <w:rsid w:val="009A71E8"/>
    <w:rsid w:val="009B7828"/>
    <w:rsid w:val="009E0A81"/>
    <w:rsid w:val="00AB106B"/>
    <w:rsid w:val="00B2334D"/>
    <w:rsid w:val="00B35042"/>
    <w:rsid w:val="00B569C5"/>
    <w:rsid w:val="00C065EA"/>
    <w:rsid w:val="00C16041"/>
    <w:rsid w:val="00C54ACB"/>
    <w:rsid w:val="00C747AB"/>
    <w:rsid w:val="00CB172D"/>
    <w:rsid w:val="00D37AA9"/>
    <w:rsid w:val="00D61FB3"/>
    <w:rsid w:val="00D6213C"/>
    <w:rsid w:val="00DA2AFD"/>
    <w:rsid w:val="00DB749E"/>
    <w:rsid w:val="00E20F77"/>
    <w:rsid w:val="00E23129"/>
    <w:rsid w:val="00E92EC5"/>
    <w:rsid w:val="00F04506"/>
    <w:rsid w:val="00F06F40"/>
    <w:rsid w:val="00F5358E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6AF77"/>
  <w15:chartTrackingRefBased/>
  <w15:docId w15:val="{15F30E28-0671-4E73-AA17-0277D03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FD"/>
    <w:pPr>
      <w:spacing w:after="200" w:line="276" w:lineRule="auto"/>
    </w:pPr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A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2AFD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DA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2AFD"/>
    <w:rPr>
      <w:lang w:val="en-GB"/>
    </w:rPr>
  </w:style>
  <w:style w:type="paragraph" w:styleId="Listeafsnit">
    <w:name w:val="List Paragraph"/>
    <w:basedOn w:val="Normal"/>
    <w:uiPriority w:val="34"/>
    <w:qFormat/>
    <w:rsid w:val="009E0A81"/>
    <w:pPr>
      <w:ind w:left="720"/>
      <w:contextualSpacing/>
    </w:pPr>
  </w:style>
  <w:style w:type="paragraph" w:styleId="Ingenafstand">
    <w:name w:val="No Spacing"/>
    <w:uiPriority w:val="1"/>
    <w:qFormat/>
    <w:rsid w:val="00546FC3"/>
    <w:pPr>
      <w:spacing w:after="0" w:line="240" w:lineRule="auto"/>
    </w:pPr>
    <w:rPr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0F7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2024</Characters>
  <Application>Microsoft Office Word</Application>
  <DocSecurity>0</DocSecurity>
  <Lines>47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T. Juchum</dc:creator>
  <cp:keywords/>
  <dc:description/>
  <cp:lastModifiedBy>Keld Gissemann</cp:lastModifiedBy>
  <cp:revision>2</cp:revision>
  <cp:lastPrinted>2017-12-05T11:53:00Z</cp:lastPrinted>
  <dcterms:created xsi:type="dcterms:W3CDTF">2024-11-12T09:44:00Z</dcterms:created>
  <dcterms:modified xsi:type="dcterms:W3CDTF">2024-11-12T09:44:00Z</dcterms:modified>
</cp:coreProperties>
</file>